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277BE" w14:textId="77777777" w:rsidR="00EA3CE4" w:rsidRPr="0062696B" w:rsidRDefault="00EA3CE4" w:rsidP="008C3A5D">
      <w:pPr>
        <w:jc w:val="center"/>
        <w:rPr>
          <w:i/>
        </w:rPr>
      </w:pPr>
    </w:p>
    <w:p w14:paraId="217F4E3C" w14:textId="77777777" w:rsidR="00BD2681" w:rsidRPr="00BD2681" w:rsidRDefault="00BD2681" w:rsidP="00BD2681">
      <w:pPr>
        <w:jc w:val="center"/>
        <w:rPr>
          <w:b/>
          <w:lang w:val="sv-SE"/>
        </w:rPr>
      </w:pPr>
      <w:r w:rsidRPr="00BD2681">
        <w:rPr>
          <w:b/>
          <w:sz w:val="22"/>
          <w:szCs w:val="22"/>
          <w:lang w:val="sv-SE"/>
        </w:rPr>
        <w:t>CỘNG HOÀ XÃ HỘI CHỦ NGHĨA VIỆT NAM</w:t>
      </w:r>
    </w:p>
    <w:p w14:paraId="2BE913A3" w14:textId="77777777" w:rsidR="00BD2681" w:rsidRPr="00BD2681" w:rsidRDefault="00BD2681" w:rsidP="00BD2681">
      <w:pPr>
        <w:jc w:val="center"/>
        <w:rPr>
          <w:b/>
          <w:u w:val="single"/>
        </w:rPr>
      </w:pPr>
      <w:r w:rsidRPr="00BD2681">
        <w:rPr>
          <w:rFonts w:hint="eastAsia"/>
          <w:b/>
          <w:sz w:val="22"/>
          <w:szCs w:val="22"/>
          <w:u w:val="single"/>
        </w:rPr>
        <w:t>Đ</w:t>
      </w:r>
      <w:r w:rsidRPr="00BD2681">
        <w:rPr>
          <w:b/>
          <w:sz w:val="22"/>
          <w:szCs w:val="22"/>
          <w:u w:val="single"/>
        </w:rPr>
        <w:t>ộc lập - Tự do - Hạnh phúc</w:t>
      </w:r>
    </w:p>
    <w:p w14:paraId="27A324C4" w14:textId="77777777" w:rsidR="00BD2681" w:rsidRPr="00BD2681" w:rsidRDefault="00BD2681" w:rsidP="00BD2681">
      <w:pPr>
        <w:tabs>
          <w:tab w:val="center" w:pos="2268"/>
          <w:tab w:val="center" w:pos="7200"/>
        </w:tabs>
        <w:rPr>
          <w:sz w:val="22"/>
          <w:szCs w:val="22"/>
        </w:rPr>
      </w:pPr>
    </w:p>
    <w:p w14:paraId="38C630CC" w14:textId="61A0DD9A" w:rsidR="00BD2681" w:rsidRPr="00BD2681" w:rsidRDefault="00BD2681" w:rsidP="00BD2681">
      <w:pPr>
        <w:tabs>
          <w:tab w:val="center" w:pos="2268"/>
          <w:tab w:val="center" w:pos="72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ĐỀ NGHỊ NHẬN CỔ TỨC BẲNG TIỀN MẶT</w:t>
      </w:r>
    </w:p>
    <w:p w14:paraId="6829BCFB" w14:textId="77777777" w:rsidR="00761126" w:rsidRDefault="00761126" w:rsidP="00260764">
      <w:pPr>
        <w:jc w:val="both"/>
        <w:rPr>
          <w:b/>
          <w:bCs/>
        </w:rPr>
      </w:pPr>
    </w:p>
    <w:p w14:paraId="1E62FA93" w14:textId="77777777" w:rsidR="00BD2681" w:rsidRDefault="00BD2681" w:rsidP="00260764">
      <w:pPr>
        <w:jc w:val="both"/>
        <w:rPr>
          <w:b/>
          <w:bCs/>
        </w:rPr>
      </w:pPr>
    </w:p>
    <w:p w14:paraId="16B5771D" w14:textId="6FFB3F10" w:rsidR="00BD2681" w:rsidRDefault="00BD2681" w:rsidP="00BD2681">
      <w:pPr>
        <w:jc w:val="center"/>
        <w:rPr>
          <w:b/>
          <w:bCs/>
        </w:rPr>
      </w:pPr>
      <w:r>
        <w:rPr>
          <w:b/>
          <w:bCs/>
        </w:rPr>
        <w:t>Kính gửi: Công ty cổ phần Dược – Trang thiết bị y tế Bình Định (Bidiphar)</w:t>
      </w:r>
    </w:p>
    <w:p w14:paraId="39A5777A" w14:textId="77777777" w:rsidR="00BD2681" w:rsidRDefault="00BD2681" w:rsidP="00BD2681">
      <w:pPr>
        <w:jc w:val="both"/>
        <w:rPr>
          <w:b/>
          <w:bCs/>
        </w:rPr>
      </w:pPr>
    </w:p>
    <w:p w14:paraId="35D566B4" w14:textId="2E0A37B9" w:rsidR="00BD2681" w:rsidRDefault="00BD2681" w:rsidP="00AF5ECD">
      <w:pPr>
        <w:tabs>
          <w:tab w:val="left" w:leader="dot" w:pos="9630"/>
        </w:tabs>
        <w:spacing w:before="40" w:after="40" w:line="288" w:lineRule="auto"/>
        <w:jc w:val="both"/>
      </w:pPr>
      <w:r w:rsidRPr="00BD2681">
        <w:t xml:space="preserve">Tên </w:t>
      </w:r>
      <w:r w:rsidR="00A37E38">
        <w:t>cá nhân/Tổ chức</w:t>
      </w:r>
      <w:r w:rsidRPr="00BD2681">
        <w:t>:</w:t>
      </w:r>
      <w:r w:rsidRPr="00BD2681">
        <w:tab/>
      </w:r>
    </w:p>
    <w:p w14:paraId="56354927" w14:textId="77777777" w:rsidR="00A37E38" w:rsidRDefault="00BD2681" w:rsidP="00AF5ECD">
      <w:pPr>
        <w:tabs>
          <w:tab w:val="left" w:leader="dot" w:pos="9630"/>
        </w:tabs>
        <w:spacing w:before="40" w:after="40" w:line="288" w:lineRule="auto"/>
        <w:jc w:val="both"/>
      </w:pPr>
      <w:r>
        <w:t>CCCD/Hộ chiếu/GCNĐKKD:</w:t>
      </w:r>
      <w:r>
        <w:tab/>
      </w:r>
    </w:p>
    <w:p w14:paraId="43E1CCB4" w14:textId="619920C9" w:rsidR="00A37E38" w:rsidRDefault="00BD2681" w:rsidP="00AF5ECD">
      <w:pPr>
        <w:tabs>
          <w:tab w:val="left" w:leader="dot" w:pos="5760"/>
          <w:tab w:val="left" w:leader="dot" w:pos="9630"/>
        </w:tabs>
        <w:spacing w:before="40" w:after="40" w:line="288" w:lineRule="auto"/>
        <w:jc w:val="both"/>
      </w:pPr>
      <w:r>
        <w:t>Ngày cấp:</w:t>
      </w:r>
      <w:r>
        <w:tab/>
      </w:r>
      <w:r w:rsidR="00A37E38">
        <w:t>Nơi cấp:</w:t>
      </w:r>
      <w:r w:rsidR="00A37E38">
        <w:tab/>
      </w:r>
    </w:p>
    <w:p w14:paraId="6DD203C6" w14:textId="391D901B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Người đại diện theo pháp luật (đối với tổ chức):</w:t>
      </w:r>
      <w:r>
        <w:tab/>
      </w:r>
    </w:p>
    <w:p w14:paraId="13195E23" w14:textId="35E84EEF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Người ủy quyền (nếu có):</w:t>
      </w:r>
      <w:r>
        <w:tab/>
      </w:r>
    </w:p>
    <w:p w14:paraId="57A9E993" w14:textId="77777777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CCCD/Hộ chiếu/GCNĐKKD:</w:t>
      </w:r>
      <w:r>
        <w:tab/>
      </w:r>
    </w:p>
    <w:p w14:paraId="383437A9" w14:textId="695845C3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Địa chỉ:</w:t>
      </w:r>
      <w:r>
        <w:tab/>
      </w:r>
    </w:p>
    <w:p w14:paraId="19540298" w14:textId="77777777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</w:p>
    <w:p w14:paraId="23E687B2" w14:textId="67B02FE4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Tôi/Chúng tôi hiện là cổ đông của Công ty cổ phần Dược – Trang thiết bị y tế Bình Định (Bidiphar)</w:t>
      </w:r>
    </w:p>
    <w:p w14:paraId="08C88883" w14:textId="7263FD6C" w:rsidR="00A37E38" w:rsidRDefault="00A37E38" w:rsidP="00AF5ECD">
      <w:pPr>
        <w:tabs>
          <w:tab w:val="left" w:leader="dot" w:pos="9630"/>
        </w:tabs>
        <w:spacing w:before="40" w:after="40" w:line="288" w:lineRule="auto"/>
        <w:jc w:val="both"/>
      </w:pPr>
      <w:r>
        <w:t>Số cổ phần sở hữu:</w:t>
      </w:r>
      <w:r>
        <w:tab/>
      </w:r>
    </w:p>
    <w:p w14:paraId="2EF0D2F4" w14:textId="1ACCA199" w:rsidR="00A37E38" w:rsidRDefault="00A37E38" w:rsidP="00AF5ECD">
      <w:pPr>
        <w:tabs>
          <w:tab w:val="left" w:leader="dot" w:pos="8730"/>
        </w:tabs>
        <w:spacing w:before="40" w:after="40" w:line="288" w:lineRule="auto"/>
        <w:jc w:val="both"/>
        <w:rPr>
          <w:i/>
          <w:iCs/>
        </w:rPr>
      </w:pPr>
      <w:r w:rsidRPr="00A37E38">
        <w:rPr>
          <w:i/>
          <w:iCs/>
        </w:rPr>
        <w:t>(Bằng chữ:</w:t>
      </w:r>
      <w:r w:rsidRPr="00A37E38">
        <w:rPr>
          <w:i/>
          <w:iCs/>
        </w:rPr>
        <w:tab/>
        <w:t>cổ phần)</w:t>
      </w:r>
      <w:r>
        <w:rPr>
          <w:i/>
          <w:iCs/>
        </w:rPr>
        <w:t>.</w:t>
      </w:r>
    </w:p>
    <w:p w14:paraId="127BF8CD" w14:textId="7F67D7E6" w:rsidR="00A37E38" w:rsidRDefault="00A37E38" w:rsidP="00AF5ECD">
      <w:pPr>
        <w:tabs>
          <w:tab w:val="left" w:leader="dot" w:pos="9090"/>
        </w:tabs>
        <w:spacing w:before="40" w:after="40" w:line="288" w:lineRule="auto"/>
        <w:jc w:val="both"/>
      </w:pPr>
      <w:r>
        <w:t>Cổ tức năm 202</w:t>
      </w:r>
      <w:r w:rsidR="00553E83">
        <w:t>5</w:t>
      </w:r>
      <w:r>
        <w:t xml:space="preserve"> được hưởng:</w:t>
      </w:r>
      <w:r>
        <w:tab/>
        <w:t>đồng.</w:t>
      </w:r>
    </w:p>
    <w:p w14:paraId="68FDF299" w14:textId="77777777" w:rsidR="00A37E38" w:rsidRDefault="00A37E38" w:rsidP="00AF5ECD">
      <w:pPr>
        <w:tabs>
          <w:tab w:val="left" w:leader="dot" w:pos="8730"/>
        </w:tabs>
        <w:spacing w:before="40" w:after="40" w:line="288" w:lineRule="auto"/>
        <w:jc w:val="both"/>
        <w:rPr>
          <w:i/>
          <w:iCs/>
        </w:rPr>
      </w:pPr>
      <w:r w:rsidRPr="00A37E38">
        <w:rPr>
          <w:i/>
          <w:iCs/>
        </w:rPr>
        <w:t>(Bằng chữ:</w:t>
      </w:r>
      <w:r w:rsidRPr="00A37E38">
        <w:rPr>
          <w:i/>
          <w:iCs/>
        </w:rPr>
        <w:tab/>
        <w:t>cổ phần)</w:t>
      </w:r>
      <w:r>
        <w:rPr>
          <w:i/>
          <w:iCs/>
        </w:rPr>
        <w:t>.</w:t>
      </w:r>
    </w:p>
    <w:p w14:paraId="11E6DC57" w14:textId="63C8CA5A" w:rsidR="00A37E38" w:rsidRDefault="00A37E38" w:rsidP="00AF5ECD">
      <w:pPr>
        <w:tabs>
          <w:tab w:val="left" w:leader="dot" w:pos="9090"/>
        </w:tabs>
        <w:spacing w:before="40" w:after="40" w:line="288" w:lineRule="auto"/>
        <w:jc w:val="both"/>
      </w:pPr>
      <w:r>
        <w:t>Tôi/Chúng tôi đề nghị Công ty cổ phần Dược – Trang thiết bị y tế Bình Định (Bidiphar) thực hiện việc chi trả toàn bộ số cổ tức nêu trên bằng tiền mặt.</w:t>
      </w:r>
    </w:p>
    <w:p w14:paraId="276AD130" w14:textId="427DA66A" w:rsidR="00AF5ECD" w:rsidRDefault="00AF5ECD" w:rsidP="00AF5ECD">
      <w:pPr>
        <w:tabs>
          <w:tab w:val="left" w:leader="dot" w:pos="9090"/>
        </w:tabs>
        <w:spacing w:before="40" w:after="40" w:line="288" w:lineRule="auto"/>
        <w:jc w:val="both"/>
      </w:pPr>
      <w:r>
        <w:t>Tôi/Chúng tôi cam kết các thông tin nêu trên là đầy đủ, chính xác và cam đoan chịu mọi trách nhiệm phát sinh nếu có./.</w:t>
      </w:r>
    </w:p>
    <w:p w14:paraId="7AA722F8" w14:textId="77777777" w:rsidR="00AF5ECD" w:rsidRDefault="00AF5ECD" w:rsidP="00AF5ECD">
      <w:pPr>
        <w:tabs>
          <w:tab w:val="left" w:leader="dot" w:pos="9090"/>
        </w:tabs>
        <w:spacing w:before="40" w:after="40" w:line="288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582"/>
      </w:tblGrid>
      <w:tr w:rsidR="00AF5ECD" w14:paraId="30DFB85E" w14:textId="77777777" w:rsidTr="00AF5ECD">
        <w:tc>
          <w:tcPr>
            <w:tcW w:w="5130" w:type="dxa"/>
          </w:tcPr>
          <w:p w14:paraId="061DA2ED" w14:textId="7B822D2B" w:rsidR="00AF5ECD" w:rsidRPr="00AF5ECD" w:rsidRDefault="00AF5ECD" w:rsidP="00AF5ECD">
            <w:pPr>
              <w:tabs>
                <w:tab w:val="left" w:leader="dot" w:pos="9090"/>
              </w:tabs>
              <w:spacing w:before="40" w:after="40" w:line="288" w:lineRule="auto"/>
              <w:jc w:val="center"/>
              <w:rPr>
                <w:i/>
                <w:iCs/>
              </w:rPr>
            </w:pPr>
          </w:p>
        </w:tc>
        <w:tc>
          <w:tcPr>
            <w:tcW w:w="4582" w:type="dxa"/>
          </w:tcPr>
          <w:p w14:paraId="508927DA" w14:textId="28FB70B7" w:rsidR="00AF5ECD" w:rsidRPr="00AF5ECD" w:rsidRDefault="00AF5ECD" w:rsidP="00AF5ECD">
            <w:pPr>
              <w:tabs>
                <w:tab w:val="left" w:leader="dot" w:pos="9090"/>
              </w:tabs>
              <w:spacing w:before="40" w:after="40" w:line="288" w:lineRule="auto"/>
              <w:jc w:val="center"/>
              <w:rPr>
                <w:i/>
                <w:iCs/>
              </w:rPr>
            </w:pPr>
            <w:r w:rsidRPr="00AF5ECD">
              <w:rPr>
                <w:i/>
                <w:iCs/>
              </w:rPr>
              <w:t>……………, ngày……tháng……năm</w:t>
            </w:r>
            <w:r w:rsidR="00553E83">
              <w:rPr>
                <w:i/>
                <w:iCs/>
              </w:rPr>
              <w:t>……</w:t>
            </w:r>
          </w:p>
          <w:p w14:paraId="3A001984" w14:textId="3E42DBF1" w:rsidR="00AF5ECD" w:rsidRPr="00AF5ECD" w:rsidRDefault="00AF5ECD" w:rsidP="00AF5ECD">
            <w:pPr>
              <w:tabs>
                <w:tab w:val="left" w:leader="dot" w:pos="9090"/>
              </w:tabs>
              <w:spacing w:before="40" w:after="40" w:line="288" w:lineRule="auto"/>
              <w:jc w:val="center"/>
              <w:rPr>
                <w:b/>
                <w:bCs/>
              </w:rPr>
            </w:pPr>
            <w:r w:rsidRPr="00AF5ECD">
              <w:rPr>
                <w:b/>
                <w:bCs/>
              </w:rPr>
              <w:t>Người đề nghị</w:t>
            </w:r>
          </w:p>
        </w:tc>
      </w:tr>
    </w:tbl>
    <w:p w14:paraId="452DA8CC" w14:textId="719184CD" w:rsidR="00EF0A1E" w:rsidRPr="00BD77DC" w:rsidRDefault="00EF0A1E" w:rsidP="00536ECA">
      <w:pPr>
        <w:rPr>
          <w:i/>
          <w:iCs/>
          <w:sz w:val="20"/>
          <w:szCs w:val="20"/>
        </w:rPr>
      </w:pPr>
    </w:p>
    <w:sectPr w:rsidR="00EF0A1E" w:rsidRPr="00BD77DC" w:rsidSect="004E0CF1">
      <w:footerReference w:type="default" r:id="rId8"/>
      <w:pgSz w:w="11907" w:h="16840" w:code="9"/>
      <w:pgMar w:top="900" w:right="1080" w:bottom="90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B63C3" w14:textId="77777777" w:rsidR="00B26C5D" w:rsidRDefault="00B26C5D" w:rsidP="00CB4CF1">
      <w:r>
        <w:separator/>
      </w:r>
    </w:p>
  </w:endnote>
  <w:endnote w:type="continuationSeparator" w:id="0">
    <w:p w14:paraId="026EBE40" w14:textId="77777777" w:rsidR="00B26C5D" w:rsidRDefault="00B26C5D" w:rsidP="00CB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307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0DADE" w14:textId="5FF72C50" w:rsidR="00CB4CF1" w:rsidRDefault="00CB4CF1" w:rsidP="004E0CF1">
        <w:pPr>
          <w:pStyle w:val="Footer"/>
          <w:spacing w:before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D8691E" w14:textId="77777777" w:rsidR="00CB4CF1" w:rsidRDefault="00CB4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FB80" w14:textId="77777777" w:rsidR="00B26C5D" w:rsidRDefault="00B26C5D" w:rsidP="00CB4CF1">
      <w:r>
        <w:separator/>
      </w:r>
    </w:p>
  </w:footnote>
  <w:footnote w:type="continuationSeparator" w:id="0">
    <w:p w14:paraId="524A41FD" w14:textId="77777777" w:rsidR="00B26C5D" w:rsidRDefault="00B26C5D" w:rsidP="00CB4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53862016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A785AFD"/>
    <w:multiLevelType w:val="hybridMultilevel"/>
    <w:tmpl w:val="737A7AE2"/>
    <w:lvl w:ilvl="0" w:tplc="338E59C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994197"/>
    <w:multiLevelType w:val="hybridMultilevel"/>
    <w:tmpl w:val="160C0F82"/>
    <w:lvl w:ilvl="0" w:tplc="F33E17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257F19"/>
    <w:multiLevelType w:val="hybridMultilevel"/>
    <w:tmpl w:val="73AABC0A"/>
    <w:lvl w:ilvl="0" w:tplc="6F826056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E77899"/>
    <w:multiLevelType w:val="hybridMultilevel"/>
    <w:tmpl w:val="EF7E5D4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602B2C"/>
    <w:multiLevelType w:val="hybridMultilevel"/>
    <w:tmpl w:val="A7ACDE60"/>
    <w:lvl w:ilvl="0" w:tplc="FCD2C380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32390F"/>
    <w:multiLevelType w:val="hybridMultilevel"/>
    <w:tmpl w:val="701447D0"/>
    <w:lvl w:ilvl="0" w:tplc="9370C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2525A"/>
    <w:multiLevelType w:val="hybridMultilevel"/>
    <w:tmpl w:val="174866FC"/>
    <w:lvl w:ilvl="0" w:tplc="F33E173E"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3233AB"/>
    <w:multiLevelType w:val="hybridMultilevel"/>
    <w:tmpl w:val="B33E090A"/>
    <w:lvl w:ilvl="0" w:tplc="0CC2B7B0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463961"/>
    <w:multiLevelType w:val="hybridMultilevel"/>
    <w:tmpl w:val="138EB64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3052391">
    <w:abstractNumId w:val="4"/>
  </w:num>
  <w:num w:numId="2" w16cid:durableId="123475126">
    <w:abstractNumId w:val="6"/>
  </w:num>
  <w:num w:numId="3" w16cid:durableId="407462048">
    <w:abstractNumId w:val="5"/>
  </w:num>
  <w:num w:numId="4" w16cid:durableId="1557354226">
    <w:abstractNumId w:val="7"/>
  </w:num>
  <w:num w:numId="5" w16cid:durableId="353726737">
    <w:abstractNumId w:val="0"/>
  </w:num>
  <w:num w:numId="6" w16cid:durableId="274361585">
    <w:abstractNumId w:val="8"/>
  </w:num>
  <w:num w:numId="7" w16cid:durableId="736320924">
    <w:abstractNumId w:val="1"/>
  </w:num>
  <w:num w:numId="8" w16cid:durableId="1799911557">
    <w:abstractNumId w:val="3"/>
  </w:num>
  <w:num w:numId="9" w16cid:durableId="1756510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A5D"/>
    <w:rsid w:val="00013FD6"/>
    <w:rsid w:val="00033D05"/>
    <w:rsid w:val="00041282"/>
    <w:rsid w:val="0004583C"/>
    <w:rsid w:val="00062B56"/>
    <w:rsid w:val="000702FA"/>
    <w:rsid w:val="00095E0F"/>
    <w:rsid w:val="000B4D82"/>
    <w:rsid w:val="00117A94"/>
    <w:rsid w:val="001431E2"/>
    <w:rsid w:val="00162FA8"/>
    <w:rsid w:val="00182706"/>
    <w:rsid w:val="0018620E"/>
    <w:rsid w:val="001C69E8"/>
    <w:rsid w:val="001F6189"/>
    <w:rsid w:val="00226935"/>
    <w:rsid w:val="002328EE"/>
    <w:rsid w:val="002404F1"/>
    <w:rsid w:val="00260764"/>
    <w:rsid w:val="00260CD1"/>
    <w:rsid w:val="00262AA0"/>
    <w:rsid w:val="00272079"/>
    <w:rsid w:val="002736D5"/>
    <w:rsid w:val="00275CDF"/>
    <w:rsid w:val="00276ED9"/>
    <w:rsid w:val="002C3C38"/>
    <w:rsid w:val="002C4514"/>
    <w:rsid w:val="002D3308"/>
    <w:rsid w:val="002F5F07"/>
    <w:rsid w:val="00303BAF"/>
    <w:rsid w:val="003064E7"/>
    <w:rsid w:val="0032025C"/>
    <w:rsid w:val="00332544"/>
    <w:rsid w:val="00336682"/>
    <w:rsid w:val="003569D5"/>
    <w:rsid w:val="00374809"/>
    <w:rsid w:val="003852EB"/>
    <w:rsid w:val="003B4E31"/>
    <w:rsid w:val="003D1239"/>
    <w:rsid w:val="003E70E5"/>
    <w:rsid w:val="00407375"/>
    <w:rsid w:val="00413C6C"/>
    <w:rsid w:val="0043468D"/>
    <w:rsid w:val="00436315"/>
    <w:rsid w:val="00437AA8"/>
    <w:rsid w:val="00494D50"/>
    <w:rsid w:val="00496122"/>
    <w:rsid w:val="004E0CF1"/>
    <w:rsid w:val="00500200"/>
    <w:rsid w:val="00536ECA"/>
    <w:rsid w:val="00553E83"/>
    <w:rsid w:val="0057781E"/>
    <w:rsid w:val="00590076"/>
    <w:rsid w:val="0059047F"/>
    <w:rsid w:val="005D303B"/>
    <w:rsid w:val="005E1561"/>
    <w:rsid w:val="005F27C9"/>
    <w:rsid w:val="005F3ED1"/>
    <w:rsid w:val="00610037"/>
    <w:rsid w:val="0062696B"/>
    <w:rsid w:val="006400D4"/>
    <w:rsid w:val="00646932"/>
    <w:rsid w:val="006A5C13"/>
    <w:rsid w:val="006E56C0"/>
    <w:rsid w:val="007072B5"/>
    <w:rsid w:val="00740E63"/>
    <w:rsid w:val="00745BD2"/>
    <w:rsid w:val="00750051"/>
    <w:rsid w:val="007549B3"/>
    <w:rsid w:val="00761126"/>
    <w:rsid w:val="00762CA6"/>
    <w:rsid w:val="00781C33"/>
    <w:rsid w:val="007A39BC"/>
    <w:rsid w:val="007A4A0D"/>
    <w:rsid w:val="007F01C2"/>
    <w:rsid w:val="00842430"/>
    <w:rsid w:val="00887C82"/>
    <w:rsid w:val="0089488F"/>
    <w:rsid w:val="008B4865"/>
    <w:rsid w:val="008C3A5D"/>
    <w:rsid w:val="00903329"/>
    <w:rsid w:val="009071CC"/>
    <w:rsid w:val="00912230"/>
    <w:rsid w:val="009225A0"/>
    <w:rsid w:val="00930D8C"/>
    <w:rsid w:val="00941E97"/>
    <w:rsid w:val="00951D6D"/>
    <w:rsid w:val="00973DD6"/>
    <w:rsid w:val="00976498"/>
    <w:rsid w:val="009B07A1"/>
    <w:rsid w:val="009C6D28"/>
    <w:rsid w:val="00A02CAA"/>
    <w:rsid w:val="00A10261"/>
    <w:rsid w:val="00A111F2"/>
    <w:rsid w:val="00A17DB1"/>
    <w:rsid w:val="00A20F41"/>
    <w:rsid w:val="00A37E38"/>
    <w:rsid w:val="00A41AF8"/>
    <w:rsid w:val="00A50C67"/>
    <w:rsid w:val="00A62BDE"/>
    <w:rsid w:val="00A6748D"/>
    <w:rsid w:val="00A87E47"/>
    <w:rsid w:val="00A91F2B"/>
    <w:rsid w:val="00A93FE1"/>
    <w:rsid w:val="00A973A8"/>
    <w:rsid w:val="00AC1F45"/>
    <w:rsid w:val="00AF5ECD"/>
    <w:rsid w:val="00AF60FE"/>
    <w:rsid w:val="00B1076C"/>
    <w:rsid w:val="00B12044"/>
    <w:rsid w:val="00B26C5D"/>
    <w:rsid w:val="00B60CA7"/>
    <w:rsid w:val="00B83FAC"/>
    <w:rsid w:val="00B86B58"/>
    <w:rsid w:val="00BA1FAE"/>
    <w:rsid w:val="00BA3075"/>
    <w:rsid w:val="00BD2681"/>
    <w:rsid w:val="00BD77DC"/>
    <w:rsid w:val="00BE6ABA"/>
    <w:rsid w:val="00BF2C39"/>
    <w:rsid w:val="00C07BB2"/>
    <w:rsid w:val="00C1327A"/>
    <w:rsid w:val="00C34762"/>
    <w:rsid w:val="00C47EFD"/>
    <w:rsid w:val="00C73B1C"/>
    <w:rsid w:val="00C765AE"/>
    <w:rsid w:val="00C800F5"/>
    <w:rsid w:val="00C84E97"/>
    <w:rsid w:val="00C92304"/>
    <w:rsid w:val="00C95F2E"/>
    <w:rsid w:val="00CA29DE"/>
    <w:rsid w:val="00CB4CF1"/>
    <w:rsid w:val="00CF3FE8"/>
    <w:rsid w:val="00D12B53"/>
    <w:rsid w:val="00D3353D"/>
    <w:rsid w:val="00D34C56"/>
    <w:rsid w:val="00D3765C"/>
    <w:rsid w:val="00D53F20"/>
    <w:rsid w:val="00D7633B"/>
    <w:rsid w:val="00D85C19"/>
    <w:rsid w:val="00D93C4F"/>
    <w:rsid w:val="00D94D3D"/>
    <w:rsid w:val="00DA0D8F"/>
    <w:rsid w:val="00DA25C3"/>
    <w:rsid w:val="00DB6564"/>
    <w:rsid w:val="00DE0ADF"/>
    <w:rsid w:val="00DE4707"/>
    <w:rsid w:val="00DF288E"/>
    <w:rsid w:val="00DF5C37"/>
    <w:rsid w:val="00E03D99"/>
    <w:rsid w:val="00E22144"/>
    <w:rsid w:val="00E507F0"/>
    <w:rsid w:val="00E60636"/>
    <w:rsid w:val="00E7501C"/>
    <w:rsid w:val="00E92183"/>
    <w:rsid w:val="00E973E4"/>
    <w:rsid w:val="00EA3CE4"/>
    <w:rsid w:val="00EA4933"/>
    <w:rsid w:val="00EC2C72"/>
    <w:rsid w:val="00EC4484"/>
    <w:rsid w:val="00ED5399"/>
    <w:rsid w:val="00ED66FE"/>
    <w:rsid w:val="00EF0A1E"/>
    <w:rsid w:val="00F6460F"/>
    <w:rsid w:val="00F72F36"/>
    <w:rsid w:val="00F97E69"/>
    <w:rsid w:val="00F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6217F8"/>
  <w15:chartTrackingRefBased/>
  <w15:docId w15:val="{1E28B70E-CE5A-497D-B25F-040E4DB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A1E"/>
    <w:rPr>
      <w:sz w:val="24"/>
      <w:szCs w:val="24"/>
    </w:rPr>
  </w:style>
  <w:style w:type="paragraph" w:styleId="Heading2">
    <w:name w:val="heading 2"/>
    <w:basedOn w:val="Normal"/>
    <w:next w:val="Normal"/>
    <w:qFormat/>
    <w:rsid w:val="00A17DB1"/>
    <w:pPr>
      <w:keepNext/>
      <w:outlineLvl w:val="1"/>
    </w:pPr>
    <w:rPr>
      <w:rFonts w:ascii=".VnTime" w:hAnsi=".VnTime"/>
      <w:i/>
      <w:iCs/>
      <w:sz w:val="28"/>
    </w:rPr>
  </w:style>
  <w:style w:type="paragraph" w:styleId="Heading5">
    <w:name w:val="heading 5"/>
    <w:basedOn w:val="Normal"/>
    <w:next w:val="Normal"/>
    <w:qFormat/>
    <w:rsid w:val="00A17DB1"/>
    <w:pPr>
      <w:keepNext/>
      <w:jc w:val="center"/>
      <w:outlineLvl w:val="4"/>
    </w:pPr>
    <w:rPr>
      <w:rFonts w:ascii=".VnTimeH" w:hAnsi=".VnTimeH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97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7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12B53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HeaderChar">
    <w:name w:val="Header Char"/>
    <w:link w:val="Header"/>
    <w:rsid w:val="00D12B53"/>
    <w:rPr>
      <w:rFonts w:ascii=".VnTime" w:hAnsi=".VnTime"/>
      <w:sz w:val="28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C1F45"/>
    <w:pPr>
      <w:ind w:left="720"/>
      <w:contextualSpacing/>
    </w:pPr>
  </w:style>
  <w:style w:type="character" w:styleId="Hyperlink">
    <w:name w:val="Hyperlink"/>
    <w:basedOn w:val="DefaultParagraphFont"/>
    <w:rsid w:val="00BD26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6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4C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B4C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4CF1"/>
    <w:rPr>
      <w:sz w:val="24"/>
      <w:szCs w:val="24"/>
    </w:rPr>
  </w:style>
  <w:style w:type="character" w:styleId="CommentReference">
    <w:name w:val="annotation reference"/>
    <w:basedOn w:val="DefaultParagraphFont"/>
    <w:rsid w:val="00A20F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0F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0F41"/>
  </w:style>
  <w:style w:type="paragraph" w:styleId="CommentSubject">
    <w:name w:val="annotation subject"/>
    <w:basedOn w:val="CommentText"/>
    <w:next w:val="CommentText"/>
    <w:link w:val="CommentSubjectChar"/>
    <w:rsid w:val="00A20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0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E00D9-EE93-4CE8-B957-B4FA95AE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177</Words>
  <Characters>684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03/THQ</vt:lpstr>
    </vt:vector>
  </TitlesOfParts>
  <Company>VSD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03/THQ</dc:title>
  <dc:subject/>
  <dc:creator>Tran Hoai Linh</dc:creator>
  <cp:keywords/>
  <dc:description/>
  <cp:lastModifiedBy>Trần Mỹ Thanh Thảo</cp:lastModifiedBy>
  <cp:revision>39</cp:revision>
  <cp:lastPrinted>2024-06-25T00:23:00Z</cp:lastPrinted>
  <dcterms:created xsi:type="dcterms:W3CDTF">2024-06-04T09:19:00Z</dcterms:created>
  <dcterms:modified xsi:type="dcterms:W3CDTF">2026-09-03T00:59:00Z</dcterms:modified>
</cp:coreProperties>
</file>